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F2" w:rsidRPr="009E59E7" w:rsidRDefault="009E59E7" w:rsidP="009E59E7">
      <w:pPr>
        <w:pStyle w:val="a3"/>
        <w:ind w:right="665"/>
        <w:rPr>
          <w:spacing w:val="-4"/>
        </w:rPr>
      </w:pPr>
      <w:r>
        <w:rPr>
          <w:spacing w:val="-4"/>
        </w:rPr>
        <w:t xml:space="preserve">                                       </w:t>
      </w:r>
      <w:r w:rsidR="0098038A">
        <w:rPr>
          <w:spacing w:val="-4"/>
        </w:rPr>
        <w:t xml:space="preserve">                     </w:t>
      </w:r>
      <w:r w:rsidR="00D250F2">
        <w:rPr>
          <w:spacing w:val="-4"/>
        </w:rPr>
        <w:t>ПЛАН</w:t>
      </w:r>
    </w:p>
    <w:p w:rsidR="00D250F2" w:rsidRDefault="00D250F2" w:rsidP="003A594C">
      <w:pPr>
        <w:pStyle w:val="a3"/>
        <w:spacing w:before="62" w:line="278" w:lineRule="auto"/>
        <w:ind w:right="569"/>
        <w:jc w:val="center"/>
      </w:pPr>
      <w:r>
        <w:t>учебно-воспитательных,</w:t>
      </w:r>
      <w:r>
        <w:rPr>
          <w:spacing w:val="-3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 образования естественно-научной  напр</w:t>
      </w:r>
      <w:r w:rsidR="003A594C">
        <w:t>авленности «Точка роста» на 2023-2024</w:t>
      </w:r>
      <w:r>
        <w:t xml:space="preserve"> учебный год на базе МКОУ «Кемчугская СОШ имени М.А.Хлебникова»</w:t>
      </w:r>
    </w:p>
    <w:p w:rsidR="00D250F2" w:rsidRDefault="00D250F2" w:rsidP="00D250F2">
      <w:pPr>
        <w:pStyle w:val="a3"/>
        <w:jc w:val="left"/>
        <w:rPr>
          <w:sz w:val="20"/>
        </w:rPr>
      </w:pPr>
    </w:p>
    <w:p w:rsidR="00D250F2" w:rsidRDefault="00D250F2" w:rsidP="00D250F2">
      <w:pPr>
        <w:pStyle w:val="a3"/>
        <w:jc w:val="left"/>
        <w:rPr>
          <w:sz w:val="20"/>
        </w:rPr>
      </w:pPr>
    </w:p>
    <w:p w:rsidR="00D250F2" w:rsidRDefault="00D250F2" w:rsidP="00D250F2">
      <w:pPr>
        <w:pStyle w:val="a3"/>
        <w:jc w:val="left"/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"/>
        <w:gridCol w:w="5238"/>
        <w:gridCol w:w="1633"/>
        <w:gridCol w:w="3014"/>
      </w:tblGrid>
      <w:tr w:rsidR="00D250F2" w:rsidTr="000D1572">
        <w:trPr>
          <w:trHeight w:val="637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before="1" w:line="308" w:lineRule="exact"/>
              <w:ind w:left="185" w:right="99" w:firstLine="68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6"/>
                <w:sz w:val="28"/>
              </w:rPr>
              <w:t>п/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93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1" w:line="308" w:lineRule="exact"/>
              <w:ind w:left="167" w:right="69" w:firstLine="160"/>
              <w:rPr>
                <w:sz w:val="28"/>
              </w:rPr>
            </w:pPr>
            <w:r>
              <w:rPr>
                <w:spacing w:val="-2"/>
                <w:sz w:val="28"/>
              </w:rPr>
              <w:t>Сроки проведения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5" w:lineRule="exact"/>
              <w:ind w:left="37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D250F2" w:rsidTr="000D1572">
        <w:trPr>
          <w:trHeight w:val="401"/>
        </w:trPr>
        <w:tc>
          <w:tcPr>
            <w:tcW w:w="10530" w:type="dxa"/>
            <w:gridSpan w:val="4"/>
          </w:tcPr>
          <w:p w:rsidR="00D250F2" w:rsidRDefault="00D250F2" w:rsidP="000D1572">
            <w:pPr>
              <w:pStyle w:val="TableParagraph"/>
              <w:spacing w:line="319" w:lineRule="exact"/>
              <w:ind w:left="3611" w:right="30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сопровождение</w:t>
            </w:r>
          </w:p>
        </w:tc>
      </w:tr>
      <w:tr w:rsidR="00D250F2" w:rsidTr="000D1572">
        <w:trPr>
          <w:trHeight w:val="969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42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Методическое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совещание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«Планирование, утверждение рабочих программ и</w:t>
            </w:r>
          </w:p>
          <w:p w:rsidR="00D250F2" w:rsidRDefault="00D250F2" w:rsidP="000D1572">
            <w:pPr>
              <w:pStyle w:val="TableParagraph"/>
              <w:spacing w:line="305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расписания»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42" w:lineRule="auto"/>
              <w:ind w:left="3" w:right="69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6" w:lineRule="exact"/>
              <w:ind w:left="155"/>
              <w:rPr>
                <w:sz w:val="28"/>
              </w:rPr>
            </w:pPr>
            <w:r>
              <w:rPr>
                <w:sz w:val="28"/>
              </w:rPr>
              <w:t>Кураторы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D250F2" w:rsidRDefault="00D250F2" w:rsidP="000D1572">
            <w:pPr>
              <w:pStyle w:val="TableParagraph"/>
              <w:spacing w:line="319" w:lineRule="exact"/>
              <w:ind w:left="155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</w:tr>
      <w:tr w:rsidR="00D250F2" w:rsidTr="000D1572">
        <w:trPr>
          <w:trHeight w:val="641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1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Планирование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работы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на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="003A594C">
              <w:rPr>
                <w:sz w:val="28"/>
                <w:lang w:val="ru-RU"/>
              </w:rPr>
              <w:t>2023</w:t>
            </w:r>
            <w:r w:rsidRPr="00D250F2">
              <w:rPr>
                <w:sz w:val="28"/>
                <w:lang w:val="ru-RU"/>
              </w:rPr>
              <w:t>-</w:t>
            </w:r>
            <w:r w:rsidRPr="00D250F2">
              <w:rPr>
                <w:spacing w:val="-4"/>
                <w:sz w:val="28"/>
                <w:lang w:val="ru-RU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  <w:p w:rsidR="00D250F2" w:rsidRPr="00D250F2" w:rsidRDefault="00D250F2" w:rsidP="000D1572">
            <w:pPr>
              <w:pStyle w:val="TableParagraph"/>
              <w:spacing w:before="2" w:line="308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учебный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5"/>
                <w:sz w:val="28"/>
                <w:lang w:val="ru-RU"/>
              </w:rPr>
              <w:t>год</w:t>
            </w:r>
          </w:p>
        </w:tc>
        <w:tc>
          <w:tcPr>
            <w:tcW w:w="1633" w:type="dxa"/>
          </w:tcPr>
          <w:p w:rsidR="00D250F2" w:rsidRPr="00D250F2" w:rsidRDefault="00D250F2" w:rsidP="000D1572">
            <w:pPr>
              <w:pStyle w:val="TableParagraph"/>
              <w:spacing w:line="311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3</w:t>
            </w:r>
          </w:p>
          <w:p w:rsidR="00D250F2" w:rsidRDefault="00D250F2" w:rsidP="000D1572">
            <w:pPr>
              <w:pStyle w:val="TableParagraph"/>
              <w:spacing w:before="2" w:line="308" w:lineRule="exact"/>
              <w:ind w:left="3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line="314" w:lineRule="exact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педагоги</w:t>
            </w:r>
          </w:p>
          <w:p w:rsidR="00D250F2" w:rsidRPr="00D250F2" w:rsidRDefault="00D250F2" w:rsidP="000D1572">
            <w:pPr>
              <w:pStyle w:val="TableParagraph"/>
              <w:spacing w:line="307" w:lineRule="exact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центра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9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42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Реализация общеобразовательных программ</w:t>
            </w:r>
            <w:r w:rsidRPr="00D250F2">
              <w:rPr>
                <w:spacing w:val="-14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по</w:t>
            </w:r>
            <w:r w:rsidRPr="00D250F2">
              <w:rPr>
                <w:spacing w:val="-1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предметным</w:t>
            </w:r>
            <w:r w:rsidRPr="00D250F2">
              <w:rPr>
                <w:spacing w:val="-1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областям</w:t>
            </w:r>
          </w:p>
          <w:p w:rsidR="00D250F2" w:rsidRDefault="00D250F2" w:rsidP="000D1572">
            <w:pPr>
              <w:pStyle w:val="TableParagraph"/>
              <w:spacing w:line="316" w:lineRule="exact"/>
              <w:ind w:left="8"/>
              <w:rPr>
                <w:sz w:val="28"/>
              </w:rPr>
            </w:pPr>
            <w:r>
              <w:rPr>
                <w:sz w:val="28"/>
              </w:rPr>
              <w:t>«Физика»,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«Химия»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42" w:lineRule="auto"/>
              <w:ind w:left="3" w:right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Pr="00D250F2" w:rsidRDefault="00D250F2" w:rsidP="000D1572">
            <w:pPr>
              <w:pStyle w:val="TableParagraph"/>
              <w:spacing w:line="316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  <w:p w:rsidR="00D250F2" w:rsidRDefault="00D250F2" w:rsidP="000D1572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8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внеурочной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37" w:lineRule="auto"/>
              <w:ind w:left="3" w:right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Default="00D250F2" w:rsidP="000D1572">
            <w:pPr>
              <w:pStyle w:val="TableParagraph"/>
              <w:spacing w:line="320" w:lineRule="exact"/>
              <w:ind w:left="3" w:right="531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8"/>
                <w:sz w:val="28"/>
              </w:rPr>
              <w:t xml:space="preserve"> </w:t>
            </w:r>
            <w:r w:rsidR="00955073"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5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20" w:lineRule="exact"/>
              <w:ind w:left="2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37" w:lineRule="auto"/>
              <w:ind w:left="3" w:right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Default="00D250F2" w:rsidP="000D1572">
            <w:pPr>
              <w:pStyle w:val="TableParagraph"/>
              <w:spacing w:line="320" w:lineRule="exact"/>
              <w:ind w:left="3" w:right="531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8"/>
                <w:sz w:val="28"/>
              </w:rPr>
              <w:t xml:space="preserve"> </w:t>
            </w:r>
            <w:r w:rsidR="00955073"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3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9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42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Участие</w:t>
            </w:r>
            <w:r w:rsidRPr="00D250F2">
              <w:rPr>
                <w:spacing w:val="-1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конкурсах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и</w:t>
            </w:r>
            <w:r w:rsidRPr="00D250F2">
              <w:rPr>
                <w:spacing w:val="-9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конференциях различного уровня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42" w:lineRule="auto"/>
              <w:ind w:left="3" w:right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Pr="00955073" w:rsidRDefault="00D250F2" w:rsidP="000D1572">
            <w:pPr>
              <w:pStyle w:val="TableParagraph"/>
              <w:spacing w:line="316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  <w:p w:rsidR="00D250F2" w:rsidRDefault="00D250F2" w:rsidP="000D1572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965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38" w:type="dxa"/>
          </w:tcPr>
          <w:p w:rsidR="00D250F2" w:rsidRPr="00D250F2" w:rsidRDefault="003A594C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Совещание «Анализ работы за 2023</w:t>
            </w:r>
            <w:r w:rsidR="00D250F2" w:rsidRPr="00D250F2">
              <w:rPr>
                <w:sz w:val="28"/>
                <w:lang w:val="ru-RU"/>
              </w:rPr>
              <w:t>- 202</w:t>
            </w:r>
            <w:r>
              <w:rPr>
                <w:sz w:val="28"/>
                <w:lang w:val="ru-RU"/>
              </w:rPr>
              <w:t>4</w:t>
            </w:r>
            <w:r w:rsidR="00D250F2" w:rsidRPr="00D250F2">
              <w:rPr>
                <w:spacing w:val="-8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учебный</w:t>
            </w:r>
            <w:r w:rsidR="00D250F2" w:rsidRPr="00D250F2">
              <w:rPr>
                <w:spacing w:val="-13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год.</w:t>
            </w:r>
            <w:r w:rsidR="00D250F2" w:rsidRPr="00D250F2">
              <w:rPr>
                <w:spacing w:val="-10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Планирование</w:t>
            </w:r>
            <w:r w:rsidR="00D250F2" w:rsidRPr="00D250F2">
              <w:rPr>
                <w:spacing w:val="-15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работы</w:t>
            </w:r>
          </w:p>
          <w:p w:rsidR="00D250F2" w:rsidRPr="00D250F2" w:rsidRDefault="00D250F2" w:rsidP="000D1572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на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="003A594C">
              <w:rPr>
                <w:sz w:val="28"/>
                <w:lang w:val="ru-RU"/>
              </w:rPr>
              <w:t>2024</w:t>
            </w:r>
            <w:r w:rsidRPr="00D250F2">
              <w:rPr>
                <w:sz w:val="28"/>
                <w:lang w:val="ru-RU"/>
              </w:rPr>
              <w:t>-202</w:t>
            </w:r>
            <w:r w:rsidR="003A594C">
              <w:rPr>
                <w:sz w:val="28"/>
                <w:lang w:val="ru-RU"/>
              </w:rPr>
              <w:t>5</w:t>
            </w:r>
            <w:r w:rsidRPr="00D250F2">
              <w:rPr>
                <w:spacing w:val="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учебный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4"/>
                <w:sz w:val="28"/>
                <w:lang w:val="ru-RU"/>
              </w:rPr>
              <w:t>год»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37" w:lineRule="auto"/>
              <w:ind w:left="3" w:right="531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8"/>
                <w:sz w:val="28"/>
              </w:rPr>
              <w:t xml:space="preserve"> </w:t>
            </w:r>
            <w:r w:rsidR="00955073"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645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Отчёт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презентация</w:t>
            </w:r>
            <w:r w:rsidRPr="00D250F2">
              <w:rPr>
                <w:spacing w:val="-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о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работе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r>
              <w:rPr>
                <w:sz w:val="28"/>
              </w:rPr>
              <w:t>июнь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  <w:p w:rsidR="00D250F2" w:rsidRDefault="00D250F2" w:rsidP="000D1572">
            <w:pPr>
              <w:pStyle w:val="TableParagraph"/>
              <w:spacing w:before="2" w:line="308" w:lineRule="exact"/>
              <w:ind w:left="3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line="316" w:lineRule="exact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649"/>
        </w:trPr>
        <w:tc>
          <w:tcPr>
            <w:tcW w:w="645" w:type="dxa"/>
          </w:tcPr>
          <w:p w:rsidR="00D250F2" w:rsidRPr="00955073" w:rsidRDefault="00955073" w:rsidP="000D1572">
            <w:pPr>
              <w:pStyle w:val="TableParagraph"/>
              <w:spacing w:line="319" w:lineRule="exact"/>
              <w:ind w:left="253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9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Семинар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–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практикум</w:t>
            </w:r>
            <w:r w:rsidRPr="00D250F2">
              <w:rPr>
                <w:spacing w:val="1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«Использование</w:t>
            </w:r>
          </w:p>
          <w:p w:rsidR="00D250F2" w:rsidRPr="00D250F2" w:rsidRDefault="00D250F2" w:rsidP="000D1572">
            <w:pPr>
              <w:pStyle w:val="TableParagraph"/>
              <w:spacing w:before="2" w:line="312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цифрового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микроскопа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на</w:t>
            </w:r>
            <w:r w:rsidRPr="00D250F2">
              <w:rPr>
                <w:spacing w:val="2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уроках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316" w:lineRule="exact"/>
              <w:ind w:left="327" w:right="591" w:firstLine="6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Март </w:t>
            </w:r>
            <w:r w:rsidR="00955073">
              <w:rPr>
                <w:spacing w:val="-2"/>
                <w:sz w:val="28"/>
              </w:rPr>
              <w:t>202</w:t>
            </w:r>
            <w:r w:rsidR="003A594C">
              <w:rPr>
                <w:spacing w:val="-2"/>
                <w:sz w:val="28"/>
                <w:lang w:val="ru-RU"/>
              </w:rPr>
              <w:t>4</w:t>
            </w:r>
            <w:r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6" w:lineRule="exact"/>
              <w:ind w:left="155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955073">
              <w:rPr>
                <w:sz w:val="28"/>
                <w:lang w:val="ru-RU"/>
              </w:rPr>
              <w:t>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биологии</w:t>
            </w:r>
          </w:p>
        </w:tc>
      </w:tr>
    </w:tbl>
    <w:p w:rsidR="00D250F2" w:rsidRDefault="00D250F2" w:rsidP="00D250F2">
      <w:pPr>
        <w:spacing w:line="316" w:lineRule="exact"/>
        <w:rPr>
          <w:sz w:val="28"/>
        </w:rPr>
        <w:sectPr w:rsidR="00D250F2">
          <w:pgSz w:w="11920" w:h="16840"/>
          <w:pgMar w:top="6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"/>
        <w:gridCol w:w="5238"/>
        <w:gridCol w:w="1633"/>
        <w:gridCol w:w="3014"/>
      </w:tblGrid>
      <w:tr w:rsidR="00D250F2" w:rsidTr="000D1572">
        <w:trPr>
          <w:trHeight w:val="641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биологии»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250F2" w:rsidTr="000D1572">
        <w:trPr>
          <w:trHeight w:val="965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9" w:lineRule="exact"/>
              <w:ind w:left="0" w:right="96"/>
              <w:jc w:val="right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955073">
              <w:rPr>
                <w:spacing w:val="-5"/>
                <w:sz w:val="28"/>
                <w:lang w:val="ru-RU"/>
              </w:rPr>
              <w:t>0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Мастер-класс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«Применение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современного лабораторного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оборудования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проектной</w:t>
            </w:r>
          </w:p>
          <w:p w:rsidR="00D250F2" w:rsidRDefault="00D250F2" w:rsidP="000D1572">
            <w:pPr>
              <w:pStyle w:val="TableParagraph"/>
              <w:spacing w:line="312" w:lineRule="exact"/>
              <w:ind w:left="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школьника»</w:t>
            </w:r>
          </w:p>
        </w:tc>
        <w:tc>
          <w:tcPr>
            <w:tcW w:w="1633" w:type="dxa"/>
          </w:tcPr>
          <w:p w:rsidR="00D250F2" w:rsidRDefault="00955073" w:rsidP="000D1572">
            <w:pPr>
              <w:pStyle w:val="TableParagraph"/>
              <w:spacing w:before="2" w:line="235" w:lineRule="auto"/>
              <w:ind w:left="327" w:right="463" w:hanging="64"/>
              <w:rPr>
                <w:sz w:val="28"/>
              </w:rPr>
            </w:pPr>
            <w:r>
              <w:rPr>
                <w:spacing w:val="-2"/>
                <w:sz w:val="28"/>
              </w:rPr>
              <w:t>Апрель 202</w:t>
            </w:r>
            <w:r w:rsidR="003A594C">
              <w:rPr>
                <w:spacing w:val="-2"/>
                <w:sz w:val="28"/>
                <w:lang w:val="ru-RU"/>
              </w:rPr>
              <w:t>4</w:t>
            </w:r>
            <w:r w:rsidR="00D250F2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9" w:lineRule="exact"/>
              <w:ind w:left="155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физики</w:t>
            </w:r>
          </w:p>
        </w:tc>
      </w:tr>
      <w:tr w:rsidR="00D250F2" w:rsidTr="000D1572">
        <w:trPr>
          <w:trHeight w:val="968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9" w:lineRule="exact"/>
              <w:ind w:left="0" w:right="96"/>
              <w:jc w:val="right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3A594C">
              <w:rPr>
                <w:spacing w:val="-5"/>
                <w:sz w:val="28"/>
                <w:lang w:val="ru-RU"/>
              </w:rPr>
              <w:t>1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Участие</w:t>
            </w:r>
            <w:r w:rsidRPr="00D250F2">
              <w:rPr>
                <w:spacing w:val="6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7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методических</w:t>
            </w:r>
            <w:r w:rsidRPr="00D250F2">
              <w:rPr>
                <w:spacing w:val="69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площадках</w:t>
            </w:r>
            <w:r w:rsidRPr="00D250F2">
              <w:rPr>
                <w:spacing w:val="70"/>
                <w:sz w:val="28"/>
                <w:lang w:val="ru-RU"/>
              </w:rPr>
              <w:t xml:space="preserve"> </w:t>
            </w:r>
            <w:r w:rsidRPr="00D250F2">
              <w:rPr>
                <w:spacing w:val="-5"/>
                <w:sz w:val="28"/>
                <w:lang w:val="ru-RU"/>
              </w:rPr>
              <w:t>по</w:t>
            </w:r>
          </w:p>
          <w:p w:rsidR="00D250F2" w:rsidRPr="00D250F2" w:rsidRDefault="00D250F2" w:rsidP="000D1572">
            <w:pPr>
              <w:pStyle w:val="TableParagraph"/>
              <w:tabs>
                <w:tab w:val="left" w:pos="1971"/>
                <w:tab w:val="left" w:pos="4844"/>
              </w:tabs>
              <w:spacing w:line="320" w:lineRule="exact"/>
              <w:ind w:left="40" w:right="226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направлениям</w:t>
            </w:r>
            <w:r w:rsidRPr="00D250F2">
              <w:rPr>
                <w:sz w:val="28"/>
                <w:lang w:val="ru-RU"/>
              </w:rPr>
              <w:tab/>
            </w:r>
            <w:r w:rsidRPr="00D250F2">
              <w:rPr>
                <w:spacing w:val="-2"/>
                <w:sz w:val="28"/>
                <w:lang w:val="ru-RU"/>
              </w:rPr>
              <w:t>естественно-научного</w:t>
            </w:r>
            <w:r w:rsidRPr="00D250F2">
              <w:rPr>
                <w:sz w:val="28"/>
                <w:lang w:val="ru-RU"/>
              </w:rPr>
              <w:tab/>
              <w:t xml:space="preserve"> профил</w:t>
            </w:r>
            <w:r w:rsidR="00955073">
              <w:rPr>
                <w:sz w:val="28"/>
                <w:lang w:val="ru-RU"/>
              </w:rPr>
              <w:t>я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37" w:lineRule="auto"/>
              <w:ind w:left="3" w:right="394"/>
              <w:rPr>
                <w:sz w:val="28"/>
                <w:lang w:val="ru-RU"/>
              </w:rPr>
            </w:pPr>
            <w:r w:rsidRPr="00955073">
              <w:rPr>
                <w:sz w:val="28"/>
                <w:lang w:val="ru-RU"/>
              </w:rPr>
              <w:t>В</w:t>
            </w:r>
            <w:r w:rsidRPr="00955073">
              <w:rPr>
                <w:spacing w:val="-18"/>
                <w:sz w:val="28"/>
                <w:lang w:val="ru-RU"/>
              </w:rPr>
              <w:t xml:space="preserve"> </w:t>
            </w:r>
            <w:r w:rsidRPr="00955073">
              <w:rPr>
                <w:sz w:val="28"/>
                <w:lang w:val="ru-RU"/>
              </w:rPr>
              <w:t xml:space="preserve">течении </w:t>
            </w:r>
            <w:r w:rsidRPr="00955073">
              <w:rPr>
                <w:spacing w:val="-4"/>
                <w:sz w:val="28"/>
                <w:lang w:val="ru-RU"/>
              </w:rPr>
              <w:t>года</w:t>
            </w:r>
          </w:p>
        </w:tc>
        <w:tc>
          <w:tcPr>
            <w:tcW w:w="3014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38"/>
              <w:rPr>
                <w:sz w:val="28"/>
                <w:lang w:val="ru-RU"/>
              </w:rPr>
            </w:pPr>
            <w:r w:rsidRPr="00955073">
              <w:rPr>
                <w:sz w:val="28"/>
                <w:lang w:val="ru-RU"/>
              </w:rPr>
              <w:t>Кураторы</w:t>
            </w:r>
            <w:r w:rsidRPr="00955073">
              <w:rPr>
                <w:spacing w:val="-6"/>
                <w:sz w:val="28"/>
                <w:lang w:val="ru-RU"/>
              </w:rPr>
              <w:t xml:space="preserve"> </w:t>
            </w:r>
            <w:r w:rsidRPr="00955073">
              <w:rPr>
                <w:spacing w:val="-2"/>
                <w:sz w:val="28"/>
                <w:lang w:val="ru-RU"/>
              </w:rPr>
              <w:t>центра</w:t>
            </w:r>
          </w:p>
        </w:tc>
      </w:tr>
      <w:tr w:rsidR="00D250F2" w:rsidTr="000D1572">
        <w:trPr>
          <w:trHeight w:val="321"/>
        </w:trPr>
        <w:tc>
          <w:tcPr>
            <w:tcW w:w="10558" w:type="dxa"/>
            <w:gridSpan w:val="4"/>
          </w:tcPr>
          <w:p w:rsidR="00D250F2" w:rsidRPr="00D250F2" w:rsidRDefault="00D250F2" w:rsidP="000D1572">
            <w:pPr>
              <w:pStyle w:val="TableParagraph"/>
              <w:spacing w:line="301" w:lineRule="exact"/>
              <w:ind w:left="785"/>
              <w:rPr>
                <w:b/>
                <w:sz w:val="28"/>
                <w:lang w:val="ru-RU"/>
              </w:rPr>
            </w:pPr>
            <w:r w:rsidRPr="00D250F2">
              <w:rPr>
                <w:b/>
                <w:sz w:val="28"/>
                <w:lang w:val="ru-RU"/>
              </w:rPr>
              <w:t>Учебно-воспитательные,</w:t>
            </w:r>
            <w:r w:rsidRPr="00D250F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b/>
                <w:sz w:val="28"/>
                <w:lang w:val="ru-RU"/>
              </w:rPr>
              <w:t>внеурочные</w:t>
            </w:r>
            <w:r w:rsidRPr="00D250F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b/>
                <w:sz w:val="28"/>
                <w:lang w:val="ru-RU"/>
              </w:rPr>
              <w:t>и</w:t>
            </w:r>
            <w:r w:rsidRPr="00D250F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D250F2">
              <w:rPr>
                <w:b/>
                <w:sz w:val="28"/>
                <w:lang w:val="ru-RU"/>
              </w:rPr>
              <w:t>социокультурные</w:t>
            </w:r>
            <w:r w:rsidRPr="00D250F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b/>
                <w:spacing w:val="-2"/>
                <w:sz w:val="28"/>
                <w:lang w:val="ru-RU"/>
              </w:rPr>
              <w:t>мероприятия</w:t>
            </w:r>
          </w:p>
        </w:tc>
      </w:tr>
      <w:tr w:rsidR="00D250F2" w:rsidTr="000D1572">
        <w:trPr>
          <w:trHeight w:val="929"/>
        </w:trPr>
        <w:tc>
          <w:tcPr>
            <w:tcW w:w="673" w:type="dxa"/>
          </w:tcPr>
          <w:p w:rsidR="00D250F2" w:rsidRDefault="003A594C" w:rsidP="000D1572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  <w:lang w:val="ru-RU"/>
              </w:rPr>
              <w:lastRenderedPageBreak/>
              <w:t>1</w:t>
            </w:r>
            <w:r w:rsidR="00D250F2">
              <w:rPr>
                <w:spacing w:val="-5"/>
                <w:sz w:val="28"/>
              </w:rPr>
              <w:t>.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tabs>
                <w:tab w:val="left" w:pos="2132"/>
              </w:tabs>
              <w:spacing w:line="230" w:lineRule="auto"/>
              <w:ind w:left="80" w:right="1291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Проведение</w:t>
            </w:r>
            <w:r w:rsidRPr="00D250F2">
              <w:rPr>
                <w:sz w:val="28"/>
                <w:lang w:val="ru-RU"/>
              </w:rPr>
              <w:tab/>
              <w:t>экскурсий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д</w:t>
            </w:r>
            <w:r w:rsidRPr="00D250F2">
              <w:rPr>
                <w:spacing w:val="-2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л</w:t>
            </w:r>
            <w:r w:rsidRPr="00D250F2">
              <w:rPr>
                <w:spacing w:val="-2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я родителей обучающихся</w:t>
            </w:r>
          </w:p>
        </w:tc>
        <w:tc>
          <w:tcPr>
            <w:tcW w:w="1633" w:type="dxa"/>
          </w:tcPr>
          <w:p w:rsidR="00D250F2" w:rsidRPr="00955073" w:rsidRDefault="00955073" w:rsidP="000D1572">
            <w:pPr>
              <w:pStyle w:val="TableParagraph"/>
              <w:spacing w:line="308" w:lineRule="exact"/>
              <w:ind w:left="43" w:right="286" w:firstLine="68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>сентябр</w:t>
            </w:r>
            <w:r>
              <w:rPr>
                <w:spacing w:val="-2"/>
                <w:sz w:val="28"/>
                <w:lang w:val="ru-RU"/>
              </w:rPr>
              <w:t>ь</w:t>
            </w:r>
            <w:r w:rsidR="00D250F2">
              <w:rPr>
                <w:spacing w:val="-2"/>
                <w:sz w:val="28"/>
              </w:rPr>
              <w:t xml:space="preserve"> </w:t>
            </w:r>
            <w:r w:rsidR="00D250F2"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3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D250F2" w:rsidTr="000D1572">
        <w:trPr>
          <w:trHeight w:val="973"/>
        </w:trPr>
        <w:tc>
          <w:tcPr>
            <w:tcW w:w="673" w:type="dxa"/>
          </w:tcPr>
          <w:p w:rsidR="00D250F2" w:rsidRDefault="00955073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  <w:lang w:val="ru-RU"/>
              </w:rPr>
              <w:t>3</w:t>
            </w:r>
            <w:r w:rsidR="00D250F2">
              <w:rPr>
                <w:spacing w:val="-5"/>
                <w:sz w:val="28"/>
              </w:rPr>
              <w:t>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школе.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42" w:lineRule="auto"/>
              <w:ind w:left="175" w:right="531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 xml:space="preserve">Феврал </w:t>
            </w:r>
            <w:r>
              <w:rPr>
                <w:sz w:val="28"/>
              </w:rPr>
              <w:t>ь 202</w:t>
            </w:r>
            <w:r w:rsidR="003A594C">
              <w:rPr>
                <w:sz w:val="28"/>
                <w:lang w:val="ru-RU"/>
              </w:rPr>
              <w:t>4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1"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Педагогический</w:t>
            </w:r>
          </w:p>
          <w:p w:rsidR="00D250F2" w:rsidRPr="00D250F2" w:rsidRDefault="00D250F2" w:rsidP="000D1572">
            <w:pPr>
              <w:pStyle w:val="TableParagraph"/>
              <w:spacing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коллектив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  <w:p w:rsidR="00D250F2" w:rsidRPr="00D250F2" w:rsidRDefault="00D250F2" w:rsidP="000D1572">
            <w:pPr>
              <w:pStyle w:val="TableParagraph"/>
              <w:spacing w:before="2" w:line="312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Учитель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4"/>
                <w:sz w:val="28"/>
                <w:lang w:val="ru-RU"/>
              </w:rPr>
              <w:t>химии</w:t>
            </w:r>
          </w:p>
        </w:tc>
      </w:tr>
      <w:tr w:rsidR="00D250F2" w:rsidTr="000D1572">
        <w:trPr>
          <w:trHeight w:val="972"/>
        </w:trPr>
        <w:tc>
          <w:tcPr>
            <w:tcW w:w="673" w:type="dxa"/>
          </w:tcPr>
          <w:p w:rsidR="00D250F2" w:rsidRDefault="00955073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  <w:lang w:val="ru-RU"/>
              </w:rPr>
              <w:t>4</w:t>
            </w:r>
            <w:r w:rsidR="00D250F2">
              <w:rPr>
                <w:spacing w:val="-5"/>
                <w:sz w:val="28"/>
              </w:rPr>
              <w:t>.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tabs>
                <w:tab w:val="left" w:pos="3053"/>
              </w:tabs>
              <w:spacing w:before="5"/>
              <w:ind w:left="80" w:right="456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Научно-практическая</w:t>
            </w:r>
            <w:r w:rsidRPr="00D250F2">
              <w:rPr>
                <w:sz w:val="28"/>
                <w:lang w:val="ru-RU"/>
              </w:rPr>
              <w:tab/>
            </w:r>
            <w:r w:rsidRPr="00D250F2">
              <w:rPr>
                <w:spacing w:val="-2"/>
                <w:sz w:val="28"/>
                <w:lang w:val="ru-RU"/>
              </w:rPr>
              <w:t xml:space="preserve">конференция </w:t>
            </w:r>
            <w:r w:rsidRPr="00D250F2">
              <w:rPr>
                <w:sz w:val="28"/>
                <w:lang w:val="ru-RU"/>
              </w:rPr>
              <w:t>для</w:t>
            </w:r>
            <w:r w:rsidRPr="00D250F2">
              <w:rPr>
                <w:spacing w:val="-14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учеников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1-4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классов</w:t>
            </w:r>
            <w:r w:rsidRPr="00D250F2">
              <w:rPr>
                <w:spacing w:val="-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«Первый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шаг</w:t>
            </w:r>
          </w:p>
          <w:p w:rsidR="00D250F2" w:rsidRDefault="00D250F2" w:rsidP="000D1572">
            <w:pPr>
              <w:pStyle w:val="TableParagraph"/>
              <w:spacing w:line="304" w:lineRule="exact"/>
              <w:ind w:left="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науку»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42" w:lineRule="auto"/>
              <w:ind w:left="511" w:right="508" w:hanging="41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Март 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before="5"/>
              <w:ind w:left="119" w:right="51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</w:t>
            </w:r>
            <w:r>
              <w:rPr>
                <w:spacing w:val="-2"/>
                <w:sz w:val="28"/>
              </w:rPr>
              <w:t>классов</w:t>
            </w:r>
          </w:p>
        </w:tc>
      </w:tr>
      <w:tr w:rsidR="00D250F2" w:rsidTr="000D1572">
        <w:trPr>
          <w:trHeight w:val="968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школе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123"/>
              <w:rPr>
                <w:sz w:val="28"/>
                <w:lang w:val="ru-RU"/>
              </w:rPr>
            </w:pPr>
            <w:r>
              <w:rPr>
                <w:sz w:val="28"/>
              </w:rPr>
              <w:t>Март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1"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Педагогический</w:t>
            </w:r>
          </w:p>
          <w:p w:rsidR="00D250F2" w:rsidRPr="00D250F2" w:rsidRDefault="00D250F2" w:rsidP="000D1572">
            <w:pPr>
              <w:pStyle w:val="TableParagraph"/>
              <w:spacing w:line="320" w:lineRule="exact"/>
              <w:ind w:left="119" w:right="724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коллектив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Центра Учитель физики</w:t>
            </w:r>
          </w:p>
        </w:tc>
      </w:tr>
      <w:tr w:rsidR="00D250F2" w:rsidTr="000D1572">
        <w:trPr>
          <w:trHeight w:val="973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школе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42" w:lineRule="auto"/>
              <w:ind w:left="83" w:right="643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 xml:space="preserve">Апрель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1"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Педагогический</w:t>
            </w:r>
          </w:p>
          <w:p w:rsidR="00D250F2" w:rsidRPr="00D250F2" w:rsidRDefault="00D250F2" w:rsidP="000D1572">
            <w:pPr>
              <w:pStyle w:val="TableParagraph"/>
              <w:spacing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коллектив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  <w:p w:rsidR="00D250F2" w:rsidRPr="00D250F2" w:rsidRDefault="00D250F2" w:rsidP="000D1572">
            <w:pPr>
              <w:pStyle w:val="TableParagraph"/>
              <w:spacing w:before="2" w:line="312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Учитель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биологии</w:t>
            </w:r>
          </w:p>
        </w:tc>
      </w:tr>
      <w:tr w:rsidR="00D250F2" w:rsidTr="000D1572">
        <w:trPr>
          <w:trHeight w:val="961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9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tabs>
                <w:tab w:val="left" w:pos="3053"/>
              </w:tabs>
              <w:spacing w:before="5"/>
              <w:ind w:left="40" w:right="516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Научно-практическая</w:t>
            </w:r>
            <w:r w:rsidRPr="00D250F2">
              <w:rPr>
                <w:sz w:val="28"/>
                <w:lang w:val="ru-RU"/>
              </w:rPr>
              <w:tab/>
            </w:r>
            <w:r w:rsidRPr="00D250F2">
              <w:rPr>
                <w:spacing w:val="-2"/>
                <w:sz w:val="28"/>
                <w:lang w:val="ru-RU"/>
              </w:rPr>
              <w:t xml:space="preserve">конференция </w:t>
            </w:r>
            <w:r w:rsidRPr="00D250F2">
              <w:rPr>
                <w:sz w:val="28"/>
                <w:lang w:val="ru-RU"/>
              </w:rPr>
              <w:t>для</w:t>
            </w:r>
            <w:r w:rsidRPr="00D250F2">
              <w:rPr>
                <w:spacing w:val="-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учеников</w:t>
            </w:r>
            <w:r w:rsidRPr="00D250F2">
              <w:rPr>
                <w:spacing w:val="-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5-11</w:t>
            </w:r>
            <w:r w:rsidRPr="00D250F2">
              <w:rPr>
                <w:spacing w:val="-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классов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</w:t>
            </w:r>
            <w:r w:rsidR="00955073">
              <w:rPr>
                <w:sz w:val="28"/>
                <w:lang w:val="ru-RU"/>
              </w:rPr>
              <w:t>Научный потенциал Сибири</w:t>
            </w:r>
            <w:r w:rsidRPr="00D250F2">
              <w:rPr>
                <w:sz w:val="28"/>
                <w:lang w:val="ru-RU"/>
              </w:rPr>
              <w:t>»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before="5"/>
              <w:ind w:left="83" w:right="643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 xml:space="preserve">Апрель </w:t>
            </w:r>
            <w:r>
              <w:rPr>
                <w:spacing w:val="-4"/>
                <w:sz w:val="28"/>
              </w:rPr>
              <w:t>202</w:t>
            </w:r>
            <w:r w:rsidR="003A594C">
              <w:rPr>
                <w:spacing w:val="-4"/>
                <w:sz w:val="28"/>
                <w:lang w:val="ru-RU"/>
              </w:rPr>
              <w:t>4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before="1" w:line="317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Педагогический</w:t>
            </w:r>
          </w:p>
          <w:p w:rsidR="00D250F2" w:rsidRDefault="00D250F2" w:rsidP="000D1572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</w:tbl>
    <w:p w:rsidR="00D250F2" w:rsidRDefault="00D250F2" w:rsidP="00D250F2">
      <w:pPr>
        <w:spacing w:line="317" w:lineRule="exact"/>
        <w:rPr>
          <w:sz w:val="28"/>
        </w:rPr>
        <w:sectPr w:rsidR="00D250F2">
          <w:type w:val="continuous"/>
          <w:pgSz w:w="11920" w:h="16840"/>
          <w:pgMar w:top="7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"/>
        <w:gridCol w:w="5238"/>
        <w:gridCol w:w="1633"/>
        <w:gridCol w:w="3014"/>
      </w:tblGrid>
      <w:tr w:rsidR="00D250F2" w:rsidTr="000D1572">
        <w:trPr>
          <w:trHeight w:val="961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12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before="5"/>
              <w:ind w:left="40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«Формула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успеха»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5"/>
              <w:ind w:left="83" w:right="531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Май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4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Педагогический</w:t>
            </w:r>
          </w:p>
          <w:p w:rsidR="00D250F2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D250F2" w:rsidTr="000D1572">
        <w:trPr>
          <w:trHeight w:val="957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166" w:right="181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955073">
              <w:rPr>
                <w:spacing w:val="-5"/>
                <w:sz w:val="28"/>
                <w:lang w:val="ru-RU"/>
              </w:rPr>
              <w:t>3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1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День</w:t>
            </w:r>
            <w:r w:rsidRPr="00D250F2">
              <w:rPr>
                <w:spacing w:val="-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науки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«Точке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роста»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1"/>
              <w:ind w:left="83" w:right="77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Март </w:t>
            </w:r>
            <w:r>
              <w:rPr>
                <w:sz w:val="28"/>
              </w:rPr>
              <w:t>202</w:t>
            </w:r>
            <w:r w:rsidR="003A594C">
              <w:rPr>
                <w:sz w:val="28"/>
                <w:lang w:val="ru-RU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Педагогический</w:t>
            </w:r>
          </w:p>
          <w:p w:rsidR="00D250F2" w:rsidRDefault="00D250F2" w:rsidP="000D1572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D250F2" w:rsidTr="000D1572">
        <w:trPr>
          <w:trHeight w:val="960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15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</w:rPr>
            </w:pPr>
            <w:r w:rsidRPr="00A61C2D">
              <w:rPr>
                <w:sz w:val="28"/>
              </w:rPr>
              <w:t>Всероссийский</w:t>
            </w:r>
            <w:r w:rsidRPr="00A61C2D">
              <w:rPr>
                <w:spacing w:val="-18"/>
                <w:sz w:val="28"/>
              </w:rPr>
              <w:t xml:space="preserve"> </w:t>
            </w:r>
            <w:r w:rsidRPr="00A61C2D">
              <w:rPr>
                <w:sz w:val="28"/>
              </w:rPr>
              <w:t>конкурс</w:t>
            </w:r>
            <w:r w:rsidRPr="00A61C2D">
              <w:rPr>
                <w:spacing w:val="-17"/>
                <w:sz w:val="28"/>
              </w:rPr>
              <w:t xml:space="preserve"> </w:t>
            </w:r>
            <w:r w:rsidRPr="00A61C2D">
              <w:rPr>
                <w:sz w:val="28"/>
              </w:rPr>
              <w:t xml:space="preserve">«Большая </w:t>
            </w:r>
            <w:r w:rsidRPr="00A61C2D">
              <w:rPr>
                <w:spacing w:val="-2"/>
                <w:sz w:val="28"/>
              </w:rPr>
              <w:t>перемена»</w:t>
            </w:r>
          </w:p>
        </w:tc>
        <w:tc>
          <w:tcPr>
            <w:tcW w:w="1633" w:type="dxa"/>
          </w:tcPr>
          <w:p w:rsidR="00D250F2" w:rsidRPr="00A61C2D" w:rsidRDefault="003A594C" w:rsidP="000D1572">
            <w:pPr>
              <w:pStyle w:val="TableParagraph"/>
              <w:spacing w:before="5"/>
              <w:ind w:left="83" w:right="643"/>
              <w:rPr>
                <w:sz w:val="28"/>
              </w:rPr>
            </w:pPr>
            <w:r>
              <w:rPr>
                <w:spacing w:val="-2"/>
                <w:sz w:val="28"/>
              </w:rPr>
              <w:t>Апрель 202</w:t>
            </w:r>
            <w:r>
              <w:rPr>
                <w:spacing w:val="-2"/>
                <w:sz w:val="28"/>
                <w:lang w:val="ru-RU"/>
              </w:rPr>
              <w:t>4</w:t>
            </w:r>
            <w:r w:rsidR="00D250F2" w:rsidRPr="00A61C2D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r w:rsidRPr="00A61C2D">
              <w:rPr>
                <w:spacing w:val="-2"/>
                <w:sz w:val="28"/>
              </w:rPr>
              <w:t>Педагогический</w:t>
            </w:r>
          </w:p>
          <w:p w:rsidR="00D250F2" w:rsidRPr="00A61C2D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r w:rsidRPr="00A61C2D">
              <w:rPr>
                <w:sz w:val="28"/>
              </w:rPr>
              <w:t>коллектив</w:t>
            </w:r>
            <w:r w:rsidRPr="00A61C2D">
              <w:rPr>
                <w:spacing w:val="-6"/>
                <w:sz w:val="28"/>
              </w:rPr>
              <w:t xml:space="preserve"> </w:t>
            </w:r>
            <w:r w:rsidRPr="00A61C2D">
              <w:rPr>
                <w:spacing w:val="-2"/>
                <w:sz w:val="28"/>
              </w:rPr>
              <w:t>Центра</w:t>
            </w:r>
          </w:p>
        </w:tc>
      </w:tr>
      <w:tr w:rsidR="00D250F2" w:rsidTr="000D1572">
        <w:trPr>
          <w:trHeight w:val="965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16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314" w:lineRule="exact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Всероссийские</w:t>
            </w:r>
            <w:r w:rsidRPr="00A61C2D">
              <w:rPr>
                <w:spacing w:val="-11"/>
                <w:sz w:val="28"/>
                <w:lang w:val="ru-RU"/>
              </w:rPr>
              <w:t xml:space="preserve"> </w:t>
            </w:r>
            <w:r w:rsidRPr="00A61C2D">
              <w:rPr>
                <w:spacing w:val="-4"/>
                <w:sz w:val="28"/>
                <w:lang w:val="ru-RU"/>
              </w:rPr>
              <w:t>акции</w:t>
            </w:r>
          </w:p>
          <w:p w:rsidR="00D250F2" w:rsidRPr="00A61C2D" w:rsidRDefault="00D250F2" w:rsidP="000D1572">
            <w:pPr>
              <w:pStyle w:val="TableParagraph"/>
              <w:spacing w:line="324" w:lineRule="exact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«День</w:t>
            </w:r>
            <w:r w:rsidRPr="00A61C2D">
              <w:rPr>
                <w:spacing w:val="-13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ДНК»</w:t>
            </w:r>
            <w:r w:rsidRPr="00A61C2D">
              <w:rPr>
                <w:spacing w:val="-16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«Всероссийский</w:t>
            </w:r>
            <w:r w:rsidRPr="00A61C2D">
              <w:rPr>
                <w:spacing w:val="-12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 xml:space="preserve">урок </w:t>
            </w:r>
            <w:r w:rsidRPr="00A61C2D">
              <w:rPr>
                <w:spacing w:val="-2"/>
                <w:sz w:val="28"/>
                <w:lang w:val="ru-RU"/>
              </w:rPr>
              <w:t>генетики»</w:t>
            </w:r>
          </w:p>
        </w:tc>
        <w:tc>
          <w:tcPr>
            <w:tcW w:w="1633" w:type="dxa"/>
          </w:tcPr>
          <w:p w:rsidR="00D250F2" w:rsidRPr="00A61C2D" w:rsidRDefault="003A594C" w:rsidP="000D1572">
            <w:pPr>
              <w:pStyle w:val="TableParagraph"/>
              <w:spacing w:before="5"/>
              <w:ind w:left="83" w:right="643"/>
              <w:rPr>
                <w:sz w:val="28"/>
              </w:rPr>
            </w:pPr>
            <w:r>
              <w:rPr>
                <w:spacing w:val="-2"/>
                <w:sz w:val="28"/>
              </w:rPr>
              <w:t>Апрель 202</w:t>
            </w:r>
            <w:r>
              <w:rPr>
                <w:spacing w:val="-2"/>
                <w:sz w:val="28"/>
                <w:lang w:val="ru-RU"/>
              </w:rPr>
              <w:t>4</w:t>
            </w:r>
            <w:r w:rsidR="00D250F2" w:rsidRPr="00A61C2D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r w:rsidRPr="00A61C2D">
              <w:rPr>
                <w:spacing w:val="-2"/>
                <w:sz w:val="28"/>
              </w:rPr>
              <w:t>Педагогический</w:t>
            </w:r>
          </w:p>
          <w:p w:rsidR="00D250F2" w:rsidRPr="00A61C2D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r w:rsidRPr="00A61C2D">
              <w:rPr>
                <w:sz w:val="28"/>
              </w:rPr>
              <w:t>коллектив</w:t>
            </w:r>
            <w:r w:rsidRPr="00A61C2D">
              <w:rPr>
                <w:spacing w:val="-6"/>
                <w:sz w:val="28"/>
              </w:rPr>
              <w:t xml:space="preserve"> </w:t>
            </w:r>
            <w:r w:rsidRPr="00A61C2D">
              <w:rPr>
                <w:spacing w:val="-2"/>
                <w:sz w:val="28"/>
              </w:rPr>
              <w:t>Центра</w:t>
            </w:r>
          </w:p>
        </w:tc>
      </w:tr>
      <w:tr w:rsidR="00D250F2" w:rsidTr="000D1572">
        <w:trPr>
          <w:trHeight w:val="960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17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Всероссийский</w:t>
            </w:r>
            <w:r w:rsidRPr="00A61C2D">
              <w:rPr>
                <w:spacing w:val="-9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урок</w:t>
            </w:r>
            <w:r w:rsidRPr="00A61C2D">
              <w:rPr>
                <w:spacing w:val="-4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«Победы»</w:t>
            </w:r>
            <w:r w:rsidRPr="00A61C2D">
              <w:rPr>
                <w:spacing w:val="-17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(о</w:t>
            </w:r>
            <w:r w:rsidRPr="00A61C2D">
              <w:rPr>
                <w:spacing w:val="-10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вкладе ученых и инженеров в дело Победы)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/>
              <w:ind w:left="83" w:right="850"/>
              <w:rPr>
                <w:sz w:val="28"/>
              </w:rPr>
            </w:pPr>
            <w:r w:rsidRPr="00A61C2D">
              <w:rPr>
                <w:spacing w:val="-4"/>
                <w:sz w:val="28"/>
              </w:rPr>
              <w:t xml:space="preserve">Май </w:t>
            </w:r>
            <w:r w:rsidR="003A594C">
              <w:rPr>
                <w:spacing w:val="-2"/>
                <w:sz w:val="28"/>
              </w:rPr>
              <w:t>202</w:t>
            </w:r>
            <w:r w:rsidR="003A594C">
              <w:rPr>
                <w:spacing w:val="-2"/>
                <w:sz w:val="28"/>
                <w:lang w:val="ru-RU"/>
              </w:rPr>
              <w:t>4</w:t>
            </w:r>
            <w:r w:rsidRPr="00A61C2D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r w:rsidRPr="00A61C2D">
              <w:rPr>
                <w:spacing w:val="-2"/>
                <w:sz w:val="28"/>
              </w:rPr>
              <w:t>Педагогический</w:t>
            </w:r>
          </w:p>
          <w:p w:rsidR="00D250F2" w:rsidRPr="00A61C2D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r w:rsidRPr="00A61C2D">
              <w:rPr>
                <w:sz w:val="28"/>
              </w:rPr>
              <w:t>коллектив</w:t>
            </w:r>
            <w:r w:rsidRPr="00A61C2D">
              <w:rPr>
                <w:spacing w:val="-6"/>
                <w:sz w:val="28"/>
              </w:rPr>
              <w:t xml:space="preserve"> </w:t>
            </w:r>
            <w:r w:rsidRPr="00A61C2D">
              <w:rPr>
                <w:spacing w:val="-2"/>
                <w:sz w:val="28"/>
              </w:rPr>
              <w:t>Центра</w:t>
            </w:r>
          </w:p>
        </w:tc>
      </w:tr>
      <w:tr w:rsidR="00D250F2" w:rsidTr="000D1572">
        <w:trPr>
          <w:trHeight w:val="1293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18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Родительские</w:t>
            </w:r>
            <w:r w:rsidRPr="00A61C2D">
              <w:rPr>
                <w:spacing w:val="-16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собрания.</w:t>
            </w:r>
            <w:r w:rsidRPr="00A61C2D">
              <w:rPr>
                <w:spacing w:val="-10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Знакомство</w:t>
            </w:r>
            <w:r w:rsidRPr="00A61C2D">
              <w:rPr>
                <w:spacing w:val="-16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с Центром «Точка роста»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/>
              <w:ind w:left="83" w:right="672"/>
              <w:rPr>
                <w:sz w:val="28"/>
              </w:rPr>
            </w:pPr>
            <w:r w:rsidRPr="00A61C2D">
              <w:rPr>
                <w:spacing w:val="-2"/>
                <w:sz w:val="28"/>
              </w:rPr>
              <w:t xml:space="preserve">Сентяб </w:t>
            </w:r>
            <w:r w:rsidRPr="00A61C2D">
              <w:rPr>
                <w:spacing w:val="-6"/>
                <w:sz w:val="28"/>
              </w:rPr>
              <w:t xml:space="preserve">рь </w:t>
            </w:r>
            <w:r w:rsidR="00955073" w:rsidRPr="00A61C2D">
              <w:rPr>
                <w:spacing w:val="-2"/>
                <w:sz w:val="28"/>
              </w:rPr>
              <w:t>202</w:t>
            </w:r>
            <w:r w:rsidR="003A594C">
              <w:rPr>
                <w:spacing w:val="-2"/>
                <w:sz w:val="28"/>
                <w:lang w:val="ru-RU"/>
              </w:rPr>
              <w:t>3</w:t>
            </w:r>
            <w:r w:rsidRPr="00A61C2D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 w:line="321" w:lineRule="exact"/>
              <w:ind w:left="119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Руководитель</w:t>
            </w:r>
            <w:r w:rsidRPr="00A61C2D">
              <w:rPr>
                <w:spacing w:val="-8"/>
                <w:sz w:val="28"/>
                <w:lang w:val="ru-RU"/>
              </w:rPr>
              <w:t xml:space="preserve"> </w:t>
            </w:r>
            <w:r w:rsidRPr="00A61C2D">
              <w:rPr>
                <w:spacing w:val="-2"/>
                <w:sz w:val="28"/>
                <w:lang w:val="ru-RU"/>
              </w:rPr>
              <w:t>центра</w:t>
            </w:r>
          </w:p>
          <w:p w:rsidR="00D250F2" w:rsidRPr="00A61C2D" w:rsidRDefault="00D250F2" w:rsidP="000D1572">
            <w:pPr>
              <w:pStyle w:val="TableParagraph"/>
              <w:spacing w:line="242" w:lineRule="auto"/>
              <w:ind w:left="119" w:right="724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«Точка</w:t>
            </w:r>
            <w:r w:rsidRPr="00A61C2D">
              <w:rPr>
                <w:spacing w:val="-18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 xml:space="preserve">роста» </w:t>
            </w:r>
            <w:r w:rsidRPr="00A61C2D">
              <w:rPr>
                <w:spacing w:val="-2"/>
                <w:sz w:val="28"/>
                <w:lang w:val="ru-RU"/>
              </w:rPr>
              <w:t>Классные</w:t>
            </w:r>
          </w:p>
          <w:p w:rsidR="00D250F2" w:rsidRPr="00A61C2D" w:rsidRDefault="00D250F2" w:rsidP="000D1572">
            <w:pPr>
              <w:pStyle w:val="TableParagraph"/>
              <w:spacing w:line="302" w:lineRule="exact"/>
              <w:ind w:left="119"/>
              <w:rPr>
                <w:sz w:val="28"/>
                <w:lang w:val="ru-RU"/>
              </w:rPr>
            </w:pPr>
            <w:r w:rsidRPr="00A61C2D">
              <w:rPr>
                <w:spacing w:val="-2"/>
                <w:sz w:val="28"/>
                <w:lang w:val="ru-RU"/>
              </w:rPr>
              <w:t>руководители</w:t>
            </w:r>
          </w:p>
        </w:tc>
      </w:tr>
      <w:tr w:rsidR="00D250F2" w:rsidTr="000D1572">
        <w:trPr>
          <w:trHeight w:val="976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19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Участие</w:t>
            </w:r>
            <w:r w:rsidRPr="00A61C2D">
              <w:rPr>
                <w:spacing w:val="-13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в</w:t>
            </w:r>
            <w:r w:rsidRPr="00A61C2D">
              <w:rPr>
                <w:spacing w:val="-9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системе</w:t>
            </w:r>
            <w:r w:rsidRPr="00A61C2D">
              <w:rPr>
                <w:spacing w:val="-13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открытых</w:t>
            </w:r>
            <w:r w:rsidRPr="00A61C2D">
              <w:rPr>
                <w:spacing w:val="-9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онлайн- уроков «Проектория»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 w:line="321" w:lineRule="exact"/>
              <w:ind w:left="83"/>
              <w:rPr>
                <w:sz w:val="28"/>
              </w:rPr>
            </w:pPr>
            <w:r w:rsidRPr="00A61C2D">
              <w:rPr>
                <w:sz w:val="28"/>
              </w:rPr>
              <w:t>В</w:t>
            </w:r>
          </w:p>
          <w:p w:rsidR="00D250F2" w:rsidRPr="00A61C2D" w:rsidRDefault="00D250F2" w:rsidP="000D1572">
            <w:pPr>
              <w:pStyle w:val="TableParagraph"/>
              <w:spacing w:line="320" w:lineRule="exact"/>
              <w:ind w:left="83" w:right="715"/>
              <w:rPr>
                <w:sz w:val="28"/>
              </w:rPr>
            </w:pPr>
            <w:r w:rsidRPr="00A61C2D">
              <w:rPr>
                <w:spacing w:val="-2"/>
                <w:sz w:val="28"/>
              </w:rPr>
              <w:t xml:space="preserve">течени </w:t>
            </w:r>
            <w:r w:rsidRPr="00A61C2D">
              <w:rPr>
                <w:sz w:val="28"/>
              </w:rPr>
              <w:t>и года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 w:line="321" w:lineRule="exact"/>
              <w:ind w:left="119"/>
              <w:rPr>
                <w:sz w:val="28"/>
              </w:rPr>
            </w:pPr>
            <w:r w:rsidRPr="00A61C2D">
              <w:rPr>
                <w:sz w:val="28"/>
              </w:rPr>
              <w:t>Педагоги</w:t>
            </w:r>
            <w:r w:rsidRPr="00A61C2D">
              <w:rPr>
                <w:spacing w:val="-8"/>
                <w:sz w:val="28"/>
              </w:rPr>
              <w:t xml:space="preserve"> </w:t>
            </w:r>
            <w:r w:rsidRPr="00A61C2D">
              <w:rPr>
                <w:spacing w:val="-2"/>
                <w:sz w:val="28"/>
              </w:rPr>
              <w:t>центра</w:t>
            </w:r>
          </w:p>
          <w:p w:rsidR="00D250F2" w:rsidRPr="00A61C2D" w:rsidRDefault="00D250F2" w:rsidP="000D157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 w:rsidRPr="00A61C2D">
              <w:rPr>
                <w:sz w:val="28"/>
              </w:rPr>
              <w:t>«Точка</w:t>
            </w:r>
            <w:r w:rsidRPr="00A61C2D">
              <w:rPr>
                <w:spacing w:val="-4"/>
                <w:sz w:val="28"/>
              </w:rPr>
              <w:t xml:space="preserve"> </w:t>
            </w:r>
            <w:r w:rsidRPr="00A61C2D">
              <w:rPr>
                <w:spacing w:val="-2"/>
                <w:sz w:val="28"/>
              </w:rPr>
              <w:t>роста»</w:t>
            </w:r>
          </w:p>
        </w:tc>
      </w:tr>
    </w:tbl>
    <w:p w:rsidR="00D250F2" w:rsidRDefault="00D250F2" w:rsidP="00D250F2">
      <w:pPr>
        <w:spacing w:line="321" w:lineRule="exact"/>
        <w:rPr>
          <w:sz w:val="28"/>
        </w:rPr>
        <w:sectPr w:rsidR="00D250F2">
          <w:type w:val="continuous"/>
          <w:pgSz w:w="11920" w:h="16840"/>
          <w:pgMar w:top="700" w:right="440" w:bottom="280" w:left="460" w:header="720" w:footer="720" w:gutter="0"/>
          <w:cols w:space="720"/>
        </w:sectPr>
      </w:pPr>
    </w:p>
    <w:p w:rsidR="00974904" w:rsidRDefault="00974904"/>
    <w:sectPr w:rsidR="00974904" w:rsidSect="009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0F2"/>
    <w:rsid w:val="00225A57"/>
    <w:rsid w:val="00240FED"/>
    <w:rsid w:val="003636D4"/>
    <w:rsid w:val="003A594C"/>
    <w:rsid w:val="006313F5"/>
    <w:rsid w:val="0069763E"/>
    <w:rsid w:val="00955073"/>
    <w:rsid w:val="00974904"/>
    <w:rsid w:val="0098038A"/>
    <w:rsid w:val="009E59E7"/>
    <w:rsid w:val="00A61C2D"/>
    <w:rsid w:val="00B201E3"/>
    <w:rsid w:val="00D250F2"/>
    <w:rsid w:val="00D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0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50F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50F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250F2"/>
    <w:pPr>
      <w:ind w:left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2022-06-07T06:10:00Z</dcterms:created>
  <dcterms:modified xsi:type="dcterms:W3CDTF">2023-12-06T08:16:00Z</dcterms:modified>
</cp:coreProperties>
</file>